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Notice — Acme Inc</w:t>
      </w:r>
    </w:p>
    <w:p>
      <w:r>
        <w:t xml:space="preserve">Last updated: 2026-03-19</w:t>
      </w:r>
    </w:p>
    <w:p>
      <w:pPr>
        <w:ind w:left="720"/>
      </w:pPr>
      <w:r>
        <w:rPr>
          <w:i/>
          <w:color w:val="666666"/>
        </w:rPr>
        <w:t xml:space="preserve">This is a simplified in-app privacy notice. For the complete legal privacy policy, see [Privacy Policy](./PRIVACY_POLICY.md).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What We Collect</w:t>
      </w:r>
    </w:p>
    <w:p>
      <w:pPr>
        <w:pStyle w:val="ListParagraph"/>
        <w:numPr>
          <w:ilvl w:val="0"/>
          <w:numId w:val="1"/>
        </w:numPr>
      </w:pPr>
      <w:r>
        <w:t xml:space="preserve">Your email and account info when you sign up or log in</w:t>
      </w:r>
    </w:p>
    <w:p>
      <w:pPr>
        <w:pStyle w:val="ListParagraph"/>
        <w:numPr>
          <w:ilvl w:val="0"/>
          <w:numId w:val="1"/>
        </w:numPr>
      </w:pPr>
      <w:r>
        <w:t xml:space="preserve">Billing details for purchases (processed securely — we never store your full card number)</w:t>
      </w:r>
    </w:p>
    <w:p>
      <w:pPr>
        <w:pStyle w:val="ListParagraph"/>
        <w:numPr>
          <w:ilvl w:val="0"/>
          <w:numId w:val="1"/>
        </w:numPr>
      </w:pPr>
      <w:r>
        <w:t xml:space="preserve">How you use the app (pages visited, features used)</w:t>
      </w:r>
    </w:p>
    <w:p>
      <w:pPr>
        <w:pStyle w:val="ListParagraph"/>
        <w:numPr>
          <w:ilvl w:val="0"/>
          <w:numId w:val="1"/>
        </w:numPr>
      </w:pPr>
      <w:r>
        <w:t xml:space="preserve">Technical info like device type, browser, and error reports to fix bugs</w:t>
      </w:r>
    </w:p>
    <w:p>
      <w:pPr>
        <w:pStyle w:val="ListParagraph"/>
        <w:numPr>
          <w:ilvl w:val="0"/>
          <w:numId w:val="1"/>
        </w:numPr>
      </w:pPr>
      <w:r>
        <w:t xml:space="preserve">Content you provide to AI-powered features (text, files, prompts)</w:t>
      </w:r>
    </w:p>
    <w:p>
      <w:pPr>
        <w:pStyle w:val="ListParagraph"/>
        <w:numPr>
          <w:ilvl w:val="0"/>
          <w:numId w:val="1"/>
        </w:numPr>
      </w:pPr>
      <w:r>
        <w:t xml:space="preserve">Your email address for account notifications</w:t>
      </w:r>
    </w:p>
    <w:p>
      <w:pPr>
        <w:pStyle w:val="Heading2"/>
      </w:pPr>
      <w:r>
        <w:t>Why We Collect It</w:t>
      </w:r>
    </w:p>
    <w:p>
      <w:pPr>
        <w:pStyle w:val="ListParagraph"/>
        <w:numPr>
          <w:ilvl w:val="0"/>
          <w:numId w:val="1"/>
        </w:numPr>
      </w:pPr>
      <w:r>
        <w:t xml:space="preserve">Provide and run the service you signed up for</w:t>
      </w:r>
    </w:p>
    <w:p>
      <w:pPr>
        <w:pStyle w:val="ListParagraph"/>
        <w:numPr>
          <w:ilvl w:val="0"/>
          <w:numId w:val="1"/>
        </w:numPr>
      </w:pPr>
      <w:r>
        <w:t xml:space="preserve">Process your payments</w:t>
      </w:r>
    </w:p>
    <w:p>
      <w:pPr>
        <w:pStyle w:val="ListParagraph"/>
        <w:numPr>
          <w:ilvl w:val="0"/>
          <w:numId w:val="1"/>
        </w:numPr>
      </w:pPr>
      <w:r>
        <w:t xml:space="preserve">Understand usage patterns to improve the product</w:t>
      </w:r>
    </w:p>
    <w:p>
      <w:pPr>
        <w:pStyle w:val="ListParagraph"/>
        <w:numPr>
          <w:ilvl w:val="0"/>
          <w:numId w:val="1"/>
        </w:numPr>
      </w:pPr>
      <w:r>
        <w:t xml:space="preserve">Find and fix technical issues</w:t>
      </w:r>
    </w:p>
    <w:p>
      <w:pPr>
        <w:pStyle w:val="ListParagraph"/>
        <w:numPr>
          <w:ilvl w:val="0"/>
          <w:numId w:val="1"/>
        </w:numPr>
      </w:pPr>
      <w:r>
        <w:t xml:space="preserve">Power AI features you choose to use</w:t>
      </w:r>
    </w:p>
    <w:p>
      <w:pPr>
        <w:pStyle w:val="ListParagraph"/>
        <w:numPr>
          <w:ilvl w:val="0"/>
          <w:numId w:val="1"/>
        </w:numPr>
      </w:pPr>
      <w:r>
        <w:t xml:space="preserve">Send you important account updates</w:t>
      </w:r>
    </w:p>
    <w:p>
      <w:pPr>
        <w:pStyle w:val="ListParagraph"/>
        <w:numPr>
          <w:ilvl w:val="0"/>
          <w:numId w:val="1"/>
        </w:numPr>
      </w:pPr>
      <w:r>
        <w:t xml:space="preserve">Meet our legal obligations</w:t>
      </w:r>
    </w:p>
    <w:p>
      <w:pPr>
        <w:pStyle w:val="Heading2"/>
      </w:pPr>
      <w:r>
        <w:t>Who We Share With</w:t>
      </w:r>
    </w:p>
    <w:p>
      <w:pPr>
        <w:pStyle w:val="ListParagraph"/>
        <w:numPr>
          <w:ilvl w:val="0"/>
          <w:numId w:val="1"/>
        </w:numPr>
      </w:pPr>
      <w:r>
        <w:t xml:space="preserve">Service providers who help us run the app: @sentry/node, @supabase/supabase-js, openai, posthog, prisma, resend + 2 more</w:t>
      </w:r>
    </w:p>
    <w:p>
      <w:pPr>
        <w:pStyle w:val="ListParagraph"/>
        <w:numPr>
          <w:ilvl w:val="0"/>
          <w:numId w:val="1"/>
        </w:numPr>
      </w:pPr>
      <w:r>
        <w:t xml:space="preserve">Law enforcement only when legally required</w:t>
      </w:r>
    </w:p>
    <w:p>
      <w:r>
        <w:t xml:space="preserve">We never sell your personal data.</w:t>
      </w:r>
    </w:p>
    <w:p>
      <w:pPr>
        <w:pStyle w:val="Heading2"/>
      </w:pPr>
      <w:r>
        <w:t>AI Features</w:t>
      </w:r>
    </w:p>
    <w:p>
      <w:r>
        <w:t xml:space="preserve">This app uses AI (openai):</w:t>
      </w:r>
    </w:p>
    <w:p>
      <w:pPr>
        <w:pStyle w:val="ListParagraph"/>
        <w:numPr>
          <w:ilvl w:val="0"/>
          <w:numId w:val="1"/>
        </w:numPr>
      </w:pPr>
      <w:r>
        <w:t xml:space="preserve">Your inputs are processed to generate responses</w:t>
      </w:r>
    </w:p>
    <w:p>
      <w:pPr>
        <w:pStyle w:val="ListParagraph"/>
        <w:numPr>
          <w:ilvl w:val="0"/>
          <w:numId w:val="1"/>
        </w:numPr>
      </w:pPr>
      <w:r>
        <w:t xml:space="preserve">We do not use your data to train AI models without consent</w:t>
      </w:r>
    </w:p>
    <w:p>
      <w:pPr>
        <w:pStyle w:val="ListParagraph"/>
        <w:numPr>
          <w:ilvl w:val="0"/>
          <w:numId w:val="1"/>
        </w:numPr>
      </w:pPr>
      <w:r>
        <w:t xml:space="preserve">You can opt out of AI features at any time</w:t>
      </w:r>
    </w:p>
    <w:p>
      <w:pPr>
        <w:pStyle w:val="ListParagraph"/>
        <w:numPr>
          <w:ilvl w:val="0"/>
          <w:numId w:val="1"/>
        </w:numPr>
      </w:pPr>
      <w:r>
        <w:t xml:space="preserve">See our [AI Disclosure](./AI_DISCLOSURE.md) for full details</w:t>
      </w:r>
    </w:p>
    <w:p>
      <w:pPr>
        <w:pStyle w:val="Heading2"/>
      </w:pPr>
      <w:r>
        <w:t>Cookies &amp; Tracking</w:t>
      </w:r>
    </w:p>
    <w:p>
      <w:pPr>
        <w:pStyle w:val="ListParagraph"/>
        <w:numPr>
          <w:ilvl w:val="0"/>
          <w:numId w:val="1"/>
        </w:numPr>
      </w:pPr>
      <w:r>
        <w:t xml:space="preserve">We use cookies to keep you logged in and remember your preferences</w:t>
      </w:r>
    </w:p>
    <w:p>
      <w:pPr>
        <w:pStyle w:val="ListParagraph"/>
        <w:numPr>
          <w:ilvl w:val="0"/>
          <w:numId w:val="1"/>
        </w:numPr>
      </w:pPr>
      <w:r>
        <w:t xml:space="preserve">Analytics cookies help us understand how the app is used</w:t>
      </w:r>
    </w:p>
    <w:p>
      <w:pPr>
        <w:pStyle w:val="ListParagraph"/>
        <w:numPr>
          <w:ilvl w:val="0"/>
          <w:numId w:val="1"/>
        </w:numPr>
      </w:pPr>
      <w:r>
        <w:t xml:space="preserve">You can manage cookie preferences in your account settings</w:t>
      </w:r>
    </w:p>
    <w:p>
      <w:pPr>
        <w:pStyle w:val="ListParagraph"/>
        <w:numPr>
          <w:ilvl w:val="0"/>
          <w:numId w:val="1"/>
        </w:numPr>
      </w:pPr>
      <w:r>
        <w:t xml:space="preserve">See our [Cookie Policy](./COOKIE_POLICY.md) for details</w:t>
      </w:r>
    </w:p>
    <w:p>
      <w:pPr>
        <w:pStyle w:val="Heading2"/>
      </w:pPr>
      <w:r>
        <w:t>Your Rights</w:t>
      </w:r>
    </w:p>
    <w:p>
      <w:r>
        <w:t xml:space="preserve">You can always:</w:t>
      </w:r>
    </w:p>
    <w:p>
      <w:pPr>
        <w:pStyle w:val="ListParagraph"/>
        <w:numPr>
          <w:ilvl w:val="0"/>
          <w:numId w:val="1"/>
        </w:numPr>
      </w:pPr>
      <w:r>
        <w:t xml:space="preserve">**See** what data we have about you</w:t>
      </w:r>
    </w:p>
    <w:p>
      <w:pPr>
        <w:pStyle w:val="ListParagraph"/>
        <w:numPr>
          <w:ilvl w:val="0"/>
          <w:numId w:val="1"/>
        </w:numPr>
      </w:pPr>
      <w:r>
        <w:t xml:space="preserve">**Download** a copy of your data</w:t>
      </w:r>
    </w:p>
    <w:p>
      <w:pPr>
        <w:pStyle w:val="ListParagraph"/>
        <w:numPr>
          <w:ilvl w:val="0"/>
          <w:numId w:val="1"/>
        </w:numPr>
      </w:pPr>
      <w:r>
        <w:t xml:space="preserve">**Delete** your account and data</w:t>
      </w:r>
    </w:p>
    <w:p>
      <w:pPr>
        <w:pStyle w:val="ListParagraph"/>
        <w:numPr>
          <w:ilvl w:val="0"/>
          <w:numId w:val="1"/>
        </w:numPr>
      </w:pPr>
      <w:r>
        <w:t xml:space="preserve">**Opt out** of non-essential tracking</w:t>
      </w:r>
    </w:p>
    <w:p>
      <w:pPr>
        <w:pStyle w:val="ListParagraph"/>
        <w:numPr>
          <w:ilvl w:val="0"/>
          <w:numId w:val="1"/>
        </w:numPr>
      </w:pPr>
      <w:r>
        <w:t xml:space="preserve">**Update** your info in account settings</w:t>
      </w:r>
    </w:p>
    <w:p>
      <w:r>
        <w:t xml:space="preserve">To exercise any of these rights, email legal@acme.com or use the in-app settings.</w:t>
      </w:r>
    </w:p>
    <w:p>
      <w:pPr>
        <w:pStyle w:val="Heading2"/>
      </w:pPr>
      <w:r>
        <w:t>Data Security</w:t>
      </w:r>
    </w:p>
    <w:p>
      <w:pPr>
        <w:pStyle w:val="ListParagraph"/>
        <w:numPr>
          <w:ilvl w:val="0"/>
          <w:numId w:val="1"/>
        </w:numPr>
      </w:pPr>
      <w:r>
        <w:t xml:space="preserve">All data encrypted in transit (HTTPS)</w:t>
      </w:r>
    </w:p>
    <w:p>
      <w:pPr>
        <w:pStyle w:val="ListParagraph"/>
        <w:numPr>
          <w:ilvl w:val="0"/>
          <w:numId w:val="1"/>
        </w:numPr>
      </w:pPr>
      <w:r>
        <w:t xml:space="preserve">Access restricted to authorized personnel</w:t>
      </w:r>
    </w:p>
    <w:p>
      <w:pPr>
        <w:pStyle w:val="ListParagraph"/>
        <w:numPr>
          <w:ilvl w:val="0"/>
          <w:numId w:val="1"/>
        </w:numPr>
      </w:pPr>
      <w:r>
        <w:t xml:space="preserve">Regular security reviews and updates</w:t>
      </w:r>
    </w:p>
    <w:p>
      <w:pPr>
        <w:pStyle w:val="Heading2"/>
      </w:pPr>
      <w:r>
        <w:t>Contact</w:t>
      </w:r>
    </w:p>
    <w:p>
      <w:r>
        <w:t xml:space="preserve">Questions? Reach us at legal@acme.com.</w:t>
      </w:r>
    </w:p>
    <w:p>
      <w:pPr>
        <w:pBdr>
          <w:bottom w:val="single" w:sz="6" w:space="1" w:color="999999"/>
        </w:pBdr>
      </w:pPr>
    </w:p>
    <w:p>
      <w:r>
        <w:t xml:space="preserve">Links to full documents:</w:t>
      </w:r>
    </w:p>
    <w:p>
      <w:pPr>
        <w:pStyle w:val="ListParagraph"/>
        <w:numPr>
          <w:ilvl w:val="0"/>
          <w:numId w:val="1"/>
        </w:numPr>
      </w:pPr>
      <w:r>
        <w:t xml:space="preserve">[Privacy Policy](./PRIVACY_POLICY.md) — complete legal details</w:t>
      </w:r>
    </w:p>
    <w:p>
      <w:pPr>
        <w:pStyle w:val="ListParagraph"/>
        <w:numPr>
          <w:ilvl w:val="0"/>
          <w:numId w:val="1"/>
        </w:numPr>
      </w:pPr>
      <w:r>
        <w:t xml:space="preserve">[Terms of Service](./TERMS_OF_SERVICE.md) — usage terms</w:t>
      </w:r>
    </w:p>
    <w:p>
      <w:pPr>
        <w:pStyle w:val="ListParagraph"/>
        <w:numPr>
          <w:ilvl w:val="0"/>
          <w:numId w:val="1"/>
        </w:numPr>
      </w:pPr>
      <w:r>
        <w:t xml:space="preserve">[AI Disclosure](./AI_DISCLOSURE.md) — how AI features work</w:t>
      </w:r>
    </w:p>
    <w:p>
      <w:pPr>
        <w:pStyle w:val="ListParagraph"/>
        <w:numPr>
          <w:ilvl w:val="0"/>
          <w:numId w:val="1"/>
        </w:numPr>
      </w:pPr>
      <w:r>
        <w:t xml:space="preserve">[Cookie Policy](./COOKIE_POLICY.md) — cookie details</w:t>
      </w:r>
    </w:p>
    <w:p>
      <w:pPr>
        <w:pStyle w:val="ListParagraph"/>
        <w:numPr>
          <w:ilvl w:val="0"/>
          <w:numId w:val="1"/>
        </w:numPr>
      </w:pPr>
      <w:r>
        <w:t xml:space="preserve">[Security Policy](./SECURITY.md) — how we protect your data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notice was auto-generated by [Codepliant](https://github.com/joechensmartz/codepliant) based on source code analysis. It should be reviewed by a qualified legal professional before use. This notice applies to https://acme-saas.com.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